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98034" w14:textId="2B650C0D" w:rsidR="00912C1D" w:rsidRDefault="00912C1D" w:rsidP="00912C1D">
      <w:pPr>
        <w:jc w:val="right"/>
        <w:rPr>
          <w:rFonts w:ascii="Times New Roman" w:hAnsi="Times New Roman" w:cs="Times New Roman"/>
          <w:sz w:val="24"/>
          <w:szCs w:val="24"/>
        </w:rPr>
      </w:pPr>
      <w:r w:rsidRPr="00D639E7">
        <w:rPr>
          <w:rFonts w:ascii="Times New Roman" w:hAnsi="Times New Roman" w:cs="Times New Roman"/>
          <w:sz w:val="24"/>
          <w:szCs w:val="24"/>
        </w:rPr>
        <w:t>Zał. nr 1.</w:t>
      </w:r>
      <w:r w:rsidR="00D639E7" w:rsidRPr="00D639E7">
        <w:rPr>
          <w:rFonts w:ascii="Times New Roman" w:hAnsi="Times New Roman" w:cs="Times New Roman"/>
          <w:sz w:val="24"/>
          <w:szCs w:val="24"/>
        </w:rPr>
        <w:t>6</w:t>
      </w:r>
      <w:r w:rsidRPr="00D639E7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SWZ</w:t>
      </w:r>
    </w:p>
    <w:p w14:paraId="5FE82FD1" w14:textId="77777777" w:rsidR="00912C1D" w:rsidRPr="00653403" w:rsidRDefault="00912C1D" w:rsidP="00912C1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697F588A" w14:textId="77777777" w:rsidR="00912C1D" w:rsidRDefault="00912C1D" w:rsidP="00912C1D">
      <w:pPr>
        <w:jc w:val="center"/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BEZPIECZEŃSTWO DZIAŁAŃ</w:t>
      </w:r>
    </w:p>
    <w:tbl>
      <w:tblPr>
        <w:tblStyle w:val="Tabela-Siatka"/>
        <w:tblW w:w="13833" w:type="dxa"/>
        <w:jc w:val="center"/>
        <w:tblLook w:val="04A0" w:firstRow="1" w:lastRow="0" w:firstColumn="1" w:lastColumn="0" w:noHBand="0" w:noVBand="1"/>
      </w:tblPr>
      <w:tblGrid>
        <w:gridCol w:w="718"/>
        <w:gridCol w:w="3114"/>
        <w:gridCol w:w="993"/>
        <w:gridCol w:w="9008"/>
      </w:tblGrid>
      <w:tr w:rsidR="00A931D1" w:rsidRPr="00A6766D" w14:paraId="0BF59EAC" w14:textId="77777777" w:rsidTr="003946AB">
        <w:trPr>
          <w:jc w:val="center"/>
        </w:trPr>
        <w:tc>
          <w:tcPr>
            <w:tcW w:w="718" w:type="dxa"/>
            <w:vAlign w:val="center"/>
          </w:tcPr>
          <w:p w14:paraId="72EDD326" w14:textId="77777777" w:rsidR="00A931D1" w:rsidRPr="003946AB" w:rsidRDefault="003946AB" w:rsidP="003946A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AB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4" w:type="dxa"/>
            <w:vAlign w:val="center"/>
          </w:tcPr>
          <w:p w14:paraId="28CA5B2F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7618CFA5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14:paraId="30E2E846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A931D1" w:rsidRPr="00A6766D" w14:paraId="5E2C86AD" w14:textId="77777777" w:rsidTr="003946AB">
        <w:trPr>
          <w:jc w:val="center"/>
        </w:trPr>
        <w:tc>
          <w:tcPr>
            <w:tcW w:w="718" w:type="dxa"/>
            <w:vAlign w:val="center"/>
          </w:tcPr>
          <w:p w14:paraId="68D4ECC5" w14:textId="77777777" w:rsidR="00A931D1" w:rsidRPr="003946AB" w:rsidRDefault="00A931D1" w:rsidP="003946AB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4B8C3BED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Aparat powietrzny przewodowy</w:t>
            </w:r>
          </w:p>
          <w:p w14:paraId="5DE3BE53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5095E15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9008" w:type="dxa"/>
          </w:tcPr>
          <w:p w14:paraId="536AFCA2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Zestaw musi zawierać:</w:t>
            </w:r>
          </w:p>
          <w:p w14:paraId="4A6AA4BF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wózkowy system zasilania powietrzem dla 2 ratowników</w:t>
            </w:r>
          </w:p>
          <w:p w14:paraId="783F21AE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długość przewodów dla jednego ratownika ma wynosić  min.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m.</w:t>
            </w:r>
          </w:p>
          <w:p w14:paraId="28FBF870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w zestawie mają znajdować się dwie butle kompozytowe na sprężone powietrze o pojemności min. 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 i ciśnieniu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 xml:space="preserve"> roboczym 300 bar. </w:t>
            </w:r>
          </w:p>
          <w:p w14:paraId="6576ADA3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zestaw ma zawierać kompatybilne maski pełnotwarzone 4 szt.  z automatami oddechowymi oraz pas biodrowy z uchwytem na wąż.</w:t>
            </w:r>
          </w:p>
          <w:p w14:paraId="14F034F6" w14:textId="445D0CE8" w:rsidR="001D487C" w:rsidRPr="00A6766D" w:rsidRDefault="00A931D1" w:rsidP="00605098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A6766D">
              <w:t>- 2 szt. maski pełnotwarzowe dla osoby ewakuowanej z możliwością jej podpięcia do systemu zasilania powietrzem</w:t>
            </w:r>
            <w:r w:rsidR="001D487C">
              <w:t>.</w:t>
            </w:r>
          </w:p>
        </w:tc>
      </w:tr>
      <w:tr w:rsidR="00A931D1" w:rsidRPr="00A6766D" w14:paraId="5DD03DE0" w14:textId="77777777" w:rsidTr="003946AB">
        <w:trPr>
          <w:jc w:val="center"/>
        </w:trPr>
        <w:tc>
          <w:tcPr>
            <w:tcW w:w="718" w:type="dxa"/>
            <w:vAlign w:val="center"/>
          </w:tcPr>
          <w:p w14:paraId="6D37755C" w14:textId="77777777" w:rsidR="00A931D1" w:rsidRPr="003946AB" w:rsidRDefault="00A931D1" w:rsidP="003946AB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039E3473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Wentylator elektryczny nawiewno- wyciągowy</w:t>
            </w:r>
          </w:p>
        </w:tc>
        <w:tc>
          <w:tcPr>
            <w:tcW w:w="993" w:type="dxa"/>
            <w:vAlign w:val="center"/>
          </w:tcPr>
          <w:p w14:paraId="674ED426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008" w:type="dxa"/>
          </w:tcPr>
          <w:p w14:paraId="562DB4BB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Wentylator nawiewno- wywiewny z silnikiem elektrycznym:</w:t>
            </w:r>
          </w:p>
          <w:p w14:paraId="327B5E99" w14:textId="77777777" w:rsidR="00A931D1" w:rsidRPr="00A6766D" w:rsidRDefault="00A931D1" w:rsidP="00605098">
            <w:pPr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 xml:space="preserve">- jeden z wentylatorów musi posiadać certyfikat </w:t>
            </w:r>
            <w:r w:rsidRPr="00A6766D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ATEX: II 2 G II B T4</w:t>
            </w:r>
          </w:p>
          <w:p w14:paraId="41E8E64E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66D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- wymiary maksymalne to: </w:t>
            </w: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dł. x wys. x gł.: 400 x 600 x 550 mm </w:t>
            </w:r>
          </w:p>
          <w:p w14:paraId="1ED80632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waga maksymalna urządzenia to 45 kg</w:t>
            </w:r>
          </w:p>
          <w:p w14:paraId="6072670E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minimalny przepływ powietrza to 2000 m3/h</w:t>
            </w:r>
          </w:p>
          <w:p w14:paraId="1FE87B73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zasilania silnika musi być jednofazowe 230</w:t>
            </w:r>
            <w:r w:rsidR="004C07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V- 50-60 Hz </w:t>
            </w:r>
          </w:p>
          <w:p w14:paraId="34D4ABD1" w14:textId="77777777" w:rsidR="00A931D1" w:rsidRPr="00A6766D" w:rsidRDefault="00A931D1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A6766D">
              <w:rPr>
                <w:shd w:val="clear" w:color="auto" w:fill="FFFFFF"/>
              </w:rPr>
              <w:t>- w zestawie każdy z wentylatorów musi zintegrowane rękawy do zamocowania na urządzeniu, minimalna długość jednego wynosi  10 m.</w:t>
            </w:r>
          </w:p>
        </w:tc>
      </w:tr>
      <w:tr w:rsidR="00A931D1" w:rsidRPr="00A6766D" w14:paraId="4F76B60C" w14:textId="77777777" w:rsidTr="003946AB">
        <w:trPr>
          <w:jc w:val="center"/>
        </w:trPr>
        <w:tc>
          <w:tcPr>
            <w:tcW w:w="718" w:type="dxa"/>
            <w:vAlign w:val="center"/>
          </w:tcPr>
          <w:p w14:paraId="18E2A91F" w14:textId="77777777" w:rsidR="00A931D1" w:rsidRPr="003946AB" w:rsidRDefault="00A931D1" w:rsidP="003946AB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4A7ECF92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Sygnalizator bezruchu</w:t>
            </w:r>
          </w:p>
        </w:tc>
        <w:tc>
          <w:tcPr>
            <w:tcW w:w="993" w:type="dxa"/>
            <w:vAlign w:val="center"/>
          </w:tcPr>
          <w:p w14:paraId="7DEDEE8D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8 szt.</w:t>
            </w:r>
          </w:p>
          <w:p w14:paraId="2BE5813F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1E9C28A1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Urządzenie sygnalizujące pozycję bezruchu ratownika uruchamiane automatycznie po zdjęciu klipsa zabezpieczającego. Sygnalizator  musi posiadać następujące parametry:</w:t>
            </w:r>
          </w:p>
          <w:p w14:paraId="67CF5AB0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posiadać certyfikaty:</w:t>
            </w: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</w:t>
            </w:r>
          </w:p>
          <w:p w14:paraId="18D7069B" w14:textId="77777777" w:rsidR="00A931D1" w:rsidRPr="00A6766D" w:rsidRDefault="00A931D1" w:rsidP="00605098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świadectwo dopuszczenia nr 1382/2012 Centrum Naukowo-Badawczego Ochrony Przeciwpożarowej w Józefowie</w:t>
            </w:r>
          </w:p>
          <w:p w14:paraId="0C2514AB" w14:textId="77777777" w:rsidR="00A931D1" w:rsidRPr="00A6766D" w:rsidRDefault="00A931D1" w:rsidP="00605098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LCIE 05 ATEX 6022 X/01 CE - Dyrektywa 94/9/CE Ex - 111 G EEx ia H C T4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      EN 50014 (1997) + poprawki 1 i 2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      EN 50020 (2002)</w:t>
            </w:r>
          </w:p>
          <w:p w14:paraId="0596ABFB" w14:textId="77777777" w:rsidR="00A931D1" w:rsidRPr="00A6766D" w:rsidRDefault="00A931D1" w:rsidP="00605098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Certyfikaty bezpieczeństwa</w:t>
            </w:r>
          </w:p>
          <w:p w14:paraId="00507715" w14:textId="77777777" w:rsidR="00A931D1" w:rsidRPr="00A6766D" w:rsidRDefault="00A931D1" w:rsidP="00605098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Certyfikat Wewnętrznego Bezpieczeństwa: UL913, do użycia w obszarach niebezpiecznych Klasy 1, Dział 1, Grupy A, B, C i D.</w:t>
            </w:r>
          </w:p>
          <w:p w14:paraId="29F50B44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waga urządzenia wynosi maksymalnie 400 g</w:t>
            </w:r>
          </w:p>
          <w:p w14:paraId="38BDF0BE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wymiary urządzenia to maksymalnie</w:t>
            </w: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60 mm x 85 mm x 45 mm (bez klipsa)</w:t>
            </w:r>
          </w:p>
          <w:p w14:paraId="69C9845C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głośność alarmu minimum 95 dBA mierzony minimum 3m od urządzenia</w:t>
            </w:r>
          </w:p>
          <w:p w14:paraId="72E7A75E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zasilanie urządzenia to bateria alkaiczna 9</w:t>
            </w:r>
            <w:r w:rsidR="004C0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54EBECB1" w14:textId="77777777" w:rsidR="00A931D1" w:rsidRDefault="00A931D1" w:rsidP="00605098">
            <w:pPr>
              <w:pStyle w:val="NormalnyWeb"/>
              <w:shd w:val="clear" w:color="auto" w:fill="FFFFFF"/>
              <w:spacing w:before="0" w:beforeAutospacing="0" w:after="360" w:afterAutospacing="0"/>
              <w:rPr>
                <w:shd w:val="clear" w:color="auto" w:fill="FFFFFF"/>
              </w:rPr>
            </w:pPr>
            <w:r w:rsidRPr="00A6766D">
              <w:t xml:space="preserve">- </w:t>
            </w:r>
            <w:r w:rsidRPr="00A6766D">
              <w:rPr>
                <w:shd w:val="clear" w:color="auto" w:fill="FFFFFF"/>
              </w:rPr>
              <w:t>Obudowa urządzenia  musi być trwała, poliwęglanowa, odporna na uderzenia i wysoką temperaturę, częściowo przezroczysta</w:t>
            </w:r>
            <w:r w:rsidR="00D639E7">
              <w:rPr>
                <w:shd w:val="clear" w:color="auto" w:fill="FFFFFF"/>
              </w:rPr>
              <w:t>.</w:t>
            </w:r>
          </w:p>
          <w:p w14:paraId="3C0CBB35" w14:textId="4855066D" w:rsidR="00D639E7" w:rsidRPr="00A6766D" w:rsidRDefault="00D639E7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D639E7">
              <w:t>Sprzęt musi posiadać świadectwo dopuszczenia do stosowania w ochronie przeciwpożarowej na terenie Polski zgodnie z art. 7 Ustawy z dnia 24 sierpnia 1991 roku o ochronie przeciwpożarowej (tekst jednolity: Dz.U. 2021 poz. 869 z późn. zm.).</w:t>
            </w:r>
          </w:p>
        </w:tc>
      </w:tr>
      <w:tr w:rsidR="00A931D1" w:rsidRPr="00A6766D" w14:paraId="0A50DD24" w14:textId="77777777" w:rsidTr="003946AB">
        <w:trPr>
          <w:jc w:val="center"/>
        </w:trPr>
        <w:tc>
          <w:tcPr>
            <w:tcW w:w="718" w:type="dxa"/>
            <w:vAlign w:val="center"/>
          </w:tcPr>
          <w:p w14:paraId="1832C360" w14:textId="77777777" w:rsidR="00A931D1" w:rsidRPr="003946AB" w:rsidRDefault="00A931D1" w:rsidP="003946AB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6E7E0B9F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Tuba akustyczna</w:t>
            </w:r>
          </w:p>
          <w:p w14:paraId="7490B31E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347683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  <w:p w14:paraId="6DB38017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1A45DFFA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MEGAFON wraz z mikrofonem z zabezpieczeniem przeciw przesterowaniu o następujących parametrach: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br/>
              <w:t>- źródło zasilania: baterie R14 8 szt. /akumulatorki/ lub gniazdo samochodowe 12V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br/>
              <w:t>- wymiary maksymalne: 250 x 350 mm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br/>
              <w:t>- waga: maksimum 2,0 kg</w:t>
            </w:r>
          </w:p>
          <w:p w14:paraId="05AE49C6" w14:textId="77777777" w:rsidR="00A931D1" w:rsidRPr="00A6766D" w:rsidRDefault="00A931D1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A6766D">
              <w:t>- moc minimalna urządzenia to 20 W</w:t>
            </w:r>
            <w:r w:rsidRPr="00A6766D">
              <w:br/>
              <w:t>- dodatkowo 8 szt. akumulatorków zapasowych oraz 2 szt. ładowarek do akumulatorków</w:t>
            </w:r>
          </w:p>
        </w:tc>
      </w:tr>
      <w:tr w:rsidR="00A931D1" w:rsidRPr="00A6766D" w14:paraId="7A61B1FE" w14:textId="77777777" w:rsidTr="003946AB">
        <w:trPr>
          <w:jc w:val="center"/>
        </w:trPr>
        <w:tc>
          <w:tcPr>
            <w:tcW w:w="718" w:type="dxa"/>
            <w:vAlign w:val="center"/>
          </w:tcPr>
          <w:p w14:paraId="5B4067FF" w14:textId="77777777" w:rsidR="00A931D1" w:rsidRPr="003946AB" w:rsidRDefault="00A931D1" w:rsidP="003946AB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0E28B23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Detektor zbrojenia</w:t>
            </w:r>
          </w:p>
        </w:tc>
        <w:tc>
          <w:tcPr>
            <w:tcW w:w="993" w:type="dxa"/>
            <w:vAlign w:val="center"/>
          </w:tcPr>
          <w:p w14:paraId="1E008DF7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14:paraId="165304D0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09EC6F5D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 xml:space="preserve">Urządzenie służące do znajdowania w ścianach i stropach budynków elementów takich jak: </w:t>
            </w:r>
          </w:p>
          <w:p w14:paraId="4E79076B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druty zbrojeniowe</w:t>
            </w:r>
          </w:p>
          <w:p w14:paraId="141E7C66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kable</w:t>
            </w:r>
          </w:p>
          <w:p w14:paraId="70971770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przewody elektryczne</w:t>
            </w:r>
          </w:p>
          <w:p w14:paraId="6F6B2157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rury z metali żelaznych i nieżelaznych, rur z tworzywa sztucznego</w:t>
            </w:r>
          </w:p>
          <w:p w14:paraId="7BEAF7F8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Głębokość skanowania musi wynosić minimum  175 mm.</w:t>
            </w:r>
          </w:p>
          <w:p w14:paraId="0037DE8F" w14:textId="77777777" w:rsidR="00A931D1" w:rsidRPr="00A6766D" w:rsidRDefault="00A931D1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A6766D">
              <w:t xml:space="preserve">Waga urządzenia maksymalnie 1 kg.  </w:t>
            </w:r>
          </w:p>
        </w:tc>
      </w:tr>
      <w:tr w:rsidR="00A931D1" w:rsidRPr="00A6766D" w14:paraId="08C5DBA9" w14:textId="77777777" w:rsidTr="003946AB">
        <w:trPr>
          <w:jc w:val="center"/>
        </w:trPr>
        <w:tc>
          <w:tcPr>
            <w:tcW w:w="718" w:type="dxa"/>
            <w:vAlign w:val="center"/>
          </w:tcPr>
          <w:p w14:paraId="10F65743" w14:textId="77777777" w:rsidR="00A931D1" w:rsidRPr="003946AB" w:rsidRDefault="00A931D1" w:rsidP="003946AB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57E5C1D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Chemiczne źródło światła</w:t>
            </w:r>
          </w:p>
          <w:p w14:paraId="6BA095E8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AA3C92A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  <w:p w14:paraId="486908AE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007ECC70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 xml:space="preserve">Po 20 szt. Każdego z kolorów: czerwony, pomarańczowy/żółty, zielony. </w:t>
            </w:r>
          </w:p>
          <w:p w14:paraId="1B759445" w14:textId="77777777" w:rsidR="00A931D1" w:rsidRPr="00A6766D" w:rsidRDefault="00A931D1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A6766D">
              <w:t>Czas świecenia minimum 6 godzin.</w:t>
            </w:r>
          </w:p>
        </w:tc>
      </w:tr>
      <w:tr w:rsidR="003946AB" w:rsidRPr="00A6766D" w14:paraId="2C5B2E04" w14:textId="77777777" w:rsidTr="00FD324A">
        <w:trPr>
          <w:jc w:val="center"/>
        </w:trPr>
        <w:tc>
          <w:tcPr>
            <w:tcW w:w="718" w:type="dxa"/>
            <w:vAlign w:val="center"/>
          </w:tcPr>
          <w:p w14:paraId="2988910A" w14:textId="77777777" w:rsidR="003946AB" w:rsidRPr="003946AB" w:rsidRDefault="003946AB" w:rsidP="003946AB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5" w:type="dxa"/>
            <w:gridSpan w:val="3"/>
            <w:vAlign w:val="center"/>
          </w:tcPr>
          <w:p w14:paraId="7730F606" w14:textId="77777777" w:rsidR="003946AB" w:rsidRPr="00A6766D" w:rsidRDefault="003946AB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6AB">
              <w:rPr>
                <w:rFonts w:ascii="Times New Roman" w:hAnsi="Times New Roman" w:cs="Times New Roman"/>
                <w:sz w:val="24"/>
                <w:szCs w:val="24"/>
              </w:rPr>
              <w:t>W okresie 5 lat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</w:tc>
      </w:tr>
    </w:tbl>
    <w:p w14:paraId="41012BFD" w14:textId="77777777" w:rsidR="00BE0FF8" w:rsidRDefault="00BE0FF8" w:rsidP="00356804"/>
    <w:sectPr w:rsidR="00BE0FF8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2E06"/>
    <w:multiLevelType w:val="hybridMultilevel"/>
    <w:tmpl w:val="B448A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C5CD9"/>
    <w:multiLevelType w:val="hybridMultilevel"/>
    <w:tmpl w:val="59826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55441"/>
    <w:multiLevelType w:val="hybridMultilevel"/>
    <w:tmpl w:val="EBE0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3BF8"/>
    <w:multiLevelType w:val="hybridMultilevel"/>
    <w:tmpl w:val="94CE4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C4296"/>
    <w:multiLevelType w:val="hybridMultilevel"/>
    <w:tmpl w:val="7A2433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505E48"/>
    <w:multiLevelType w:val="hybridMultilevel"/>
    <w:tmpl w:val="7EA27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86ACF"/>
    <w:multiLevelType w:val="hybridMultilevel"/>
    <w:tmpl w:val="88C440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C4572CF"/>
    <w:multiLevelType w:val="hybridMultilevel"/>
    <w:tmpl w:val="6406D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8B41C6"/>
    <w:multiLevelType w:val="hybridMultilevel"/>
    <w:tmpl w:val="FC480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ED213B"/>
    <w:multiLevelType w:val="hybridMultilevel"/>
    <w:tmpl w:val="F692D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D4A"/>
    <w:multiLevelType w:val="hybridMultilevel"/>
    <w:tmpl w:val="F79CA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F202E"/>
    <w:multiLevelType w:val="hybridMultilevel"/>
    <w:tmpl w:val="98F22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E61F9"/>
    <w:multiLevelType w:val="hybridMultilevel"/>
    <w:tmpl w:val="BBB6E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A4FE7"/>
    <w:multiLevelType w:val="hybridMultilevel"/>
    <w:tmpl w:val="1614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E79B2"/>
    <w:multiLevelType w:val="hybridMultilevel"/>
    <w:tmpl w:val="01289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E17553"/>
    <w:multiLevelType w:val="hybridMultilevel"/>
    <w:tmpl w:val="748E0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11693"/>
    <w:multiLevelType w:val="hybridMultilevel"/>
    <w:tmpl w:val="91D89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63402"/>
    <w:multiLevelType w:val="hybridMultilevel"/>
    <w:tmpl w:val="E6E2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C172C"/>
    <w:multiLevelType w:val="hybridMultilevel"/>
    <w:tmpl w:val="3C6E9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4194A"/>
    <w:multiLevelType w:val="hybridMultilevel"/>
    <w:tmpl w:val="E2160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EA6A50"/>
    <w:multiLevelType w:val="hybridMultilevel"/>
    <w:tmpl w:val="9550A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F094B"/>
    <w:multiLevelType w:val="hybridMultilevel"/>
    <w:tmpl w:val="77E05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A92D85"/>
    <w:multiLevelType w:val="hybridMultilevel"/>
    <w:tmpl w:val="E6620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D09EC"/>
    <w:multiLevelType w:val="hybridMultilevel"/>
    <w:tmpl w:val="AA063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330A3"/>
    <w:multiLevelType w:val="hybridMultilevel"/>
    <w:tmpl w:val="2DCEA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61172"/>
    <w:multiLevelType w:val="hybridMultilevel"/>
    <w:tmpl w:val="D4508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8650E"/>
    <w:multiLevelType w:val="hybridMultilevel"/>
    <w:tmpl w:val="1DD4A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F6B32"/>
    <w:multiLevelType w:val="hybridMultilevel"/>
    <w:tmpl w:val="35CC6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0736CF"/>
    <w:multiLevelType w:val="hybridMultilevel"/>
    <w:tmpl w:val="CBF06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C95C55"/>
    <w:multiLevelType w:val="hybridMultilevel"/>
    <w:tmpl w:val="F29A9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3B7435"/>
    <w:multiLevelType w:val="hybridMultilevel"/>
    <w:tmpl w:val="DF7E6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211CF4"/>
    <w:multiLevelType w:val="hybridMultilevel"/>
    <w:tmpl w:val="D1CE5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4F41C1"/>
    <w:multiLevelType w:val="hybridMultilevel"/>
    <w:tmpl w:val="9710A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3C795A"/>
    <w:multiLevelType w:val="hybridMultilevel"/>
    <w:tmpl w:val="835E1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8C6791"/>
    <w:multiLevelType w:val="hybridMultilevel"/>
    <w:tmpl w:val="D02C9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83A24"/>
    <w:multiLevelType w:val="hybridMultilevel"/>
    <w:tmpl w:val="51AC9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031018"/>
    <w:multiLevelType w:val="hybridMultilevel"/>
    <w:tmpl w:val="31ECA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0B2654"/>
    <w:multiLevelType w:val="hybridMultilevel"/>
    <w:tmpl w:val="3228A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DC07D7"/>
    <w:multiLevelType w:val="hybridMultilevel"/>
    <w:tmpl w:val="EAC2C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D254DC"/>
    <w:multiLevelType w:val="hybridMultilevel"/>
    <w:tmpl w:val="73168C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1C927DE"/>
    <w:multiLevelType w:val="hybridMultilevel"/>
    <w:tmpl w:val="549C6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1B7C9A"/>
    <w:multiLevelType w:val="hybridMultilevel"/>
    <w:tmpl w:val="F8B4B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B10922"/>
    <w:multiLevelType w:val="hybridMultilevel"/>
    <w:tmpl w:val="0240C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5A2D78"/>
    <w:multiLevelType w:val="hybridMultilevel"/>
    <w:tmpl w:val="1B28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B04077"/>
    <w:multiLevelType w:val="hybridMultilevel"/>
    <w:tmpl w:val="A732A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FD1F68"/>
    <w:multiLevelType w:val="hybridMultilevel"/>
    <w:tmpl w:val="3F2AA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52EFF"/>
    <w:multiLevelType w:val="hybridMultilevel"/>
    <w:tmpl w:val="5CB88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844AE7"/>
    <w:multiLevelType w:val="hybridMultilevel"/>
    <w:tmpl w:val="7C986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836168">
    <w:abstractNumId w:val="27"/>
  </w:num>
  <w:num w:numId="2" w16cid:durableId="2062899643">
    <w:abstractNumId w:val="23"/>
  </w:num>
  <w:num w:numId="3" w16cid:durableId="794062710">
    <w:abstractNumId w:val="43"/>
  </w:num>
  <w:num w:numId="4" w16cid:durableId="879630183">
    <w:abstractNumId w:val="20"/>
  </w:num>
  <w:num w:numId="5" w16cid:durableId="1805847694">
    <w:abstractNumId w:val="41"/>
  </w:num>
  <w:num w:numId="6" w16cid:durableId="783764979">
    <w:abstractNumId w:val="18"/>
  </w:num>
  <w:num w:numId="7" w16cid:durableId="1427072723">
    <w:abstractNumId w:val="17"/>
  </w:num>
  <w:num w:numId="8" w16cid:durableId="2076851754">
    <w:abstractNumId w:val="42"/>
  </w:num>
  <w:num w:numId="9" w16cid:durableId="977877938">
    <w:abstractNumId w:val="0"/>
  </w:num>
  <w:num w:numId="10" w16cid:durableId="635716388">
    <w:abstractNumId w:val="37"/>
  </w:num>
  <w:num w:numId="11" w16cid:durableId="354579749">
    <w:abstractNumId w:val="30"/>
  </w:num>
  <w:num w:numId="12" w16cid:durableId="159391060">
    <w:abstractNumId w:val="44"/>
  </w:num>
  <w:num w:numId="13" w16cid:durableId="73286487">
    <w:abstractNumId w:val="19"/>
  </w:num>
  <w:num w:numId="14" w16cid:durableId="297343597">
    <w:abstractNumId w:val="40"/>
  </w:num>
  <w:num w:numId="15" w16cid:durableId="1136148218">
    <w:abstractNumId w:val="5"/>
  </w:num>
  <w:num w:numId="16" w16cid:durableId="1173300012">
    <w:abstractNumId w:val="6"/>
  </w:num>
  <w:num w:numId="17" w16cid:durableId="1216087995">
    <w:abstractNumId w:val="39"/>
  </w:num>
  <w:num w:numId="18" w16cid:durableId="1926257931">
    <w:abstractNumId w:val="4"/>
  </w:num>
  <w:num w:numId="19" w16cid:durableId="1744569130">
    <w:abstractNumId w:val="13"/>
  </w:num>
  <w:num w:numId="20" w16cid:durableId="615716919">
    <w:abstractNumId w:val="3"/>
  </w:num>
  <w:num w:numId="21" w16cid:durableId="99421584">
    <w:abstractNumId w:val="1"/>
  </w:num>
  <w:num w:numId="22" w16cid:durableId="1383947257">
    <w:abstractNumId w:val="34"/>
  </w:num>
  <w:num w:numId="23" w16cid:durableId="390689193">
    <w:abstractNumId w:val="21"/>
  </w:num>
  <w:num w:numId="24" w16cid:durableId="967392982">
    <w:abstractNumId w:val="9"/>
  </w:num>
  <w:num w:numId="25" w16cid:durableId="1269658511">
    <w:abstractNumId w:val="32"/>
  </w:num>
  <w:num w:numId="26" w16cid:durableId="1471287224">
    <w:abstractNumId w:val="28"/>
  </w:num>
  <w:num w:numId="27" w16cid:durableId="371537228">
    <w:abstractNumId w:val="11"/>
  </w:num>
  <w:num w:numId="28" w16cid:durableId="233783519">
    <w:abstractNumId w:val="2"/>
  </w:num>
  <w:num w:numId="29" w16cid:durableId="419255089">
    <w:abstractNumId w:val="14"/>
  </w:num>
  <w:num w:numId="30" w16cid:durableId="361830030">
    <w:abstractNumId w:val="33"/>
  </w:num>
  <w:num w:numId="31" w16cid:durableId="1379931984">
    <w:abstractNumId w:val="29"/>
  </w:num>
  <w:num w:numId="32" w16cid:durableId="418866166">
    <w:abstractNumId w:val="26"/>
  </w:num>
  <w:num w:numId="33" w16cid:durableId="1391806345">
    <w:abstractNumId w:val="38"/>
  </w:num>
  <w:num w:numId="34" w16cid:durableId="2024744753">
    <w:abstractNumId w:val="45"/>
  </w:num>
  <w:num w:numId="35" w16cid:durableId="478348756">
    <w:abstractNumId w:val="15"/>
  </w:num>
  <w:num w:numId="36" w16cid:durableId="460464932">
    <w:abstractNumId w:val="35"/>
  </w:num>
  <w:num w:numId="37" w16cid:durableId="247421183">
    <w:abstractNumId w:val="46"/>
  </w:num>
  <w:num w:numId="38" w16cid:durableId="345907449">
    <w:abstractNumId w:val="12"/>
  </w:num>
  <w:num w:numId="39" w16cid:durableId="1161238555">
    <w:abstractNumId w:val="22"/>
  </w:num>
  <w:num w:numId="40" w16cid:durableId="1936480162">
    <w:abstractNumId w:val="31"/>
  </w:num>
  <w:num w:numId="41" w16cid:durableId="1063866727">
    <w:abstractNumId w:val="10"/>
  </w:num>
  <w:num w:numId="42" w16cid:durableId="2065909575">
    <w:abstractNumId w:val="47"/>
  </w:num>
  <w:num w:numId="43" w16cid:durableId="1802186177">
    <w:abstractNumId w:val="25"/>
  </w:num>
  <w:num w:numId="44" w16cid:durableId="1016689370">
    <w:abstractNumId w:val="16"/>
  </w:num>
  <w:num w:numId="45" w16cid:durableId="562184189">
    <w:abstractNumId w:val="24"/>
  </w:num>
  <w:num w:numId="46" w16cid:durableId="964237415">
    <w:abstractNumId w:val="36"/>
  </w:num>
  <w:num w:numId="47" w16cid:durableId="275017234">
    <w:abstractNumId w:val="7"/>
  </w:num>
  <w:num w:numId="48" w16cid:durableId="3473412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0CD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458B"/>
    <w:rsid w:val="001C5850"/>
    <w:rsid w:val="001C615A"/>
    <w:rsid w:val="001C714B"/>
    <w:rsid w:val="001D033B"/>
    <w:rsid w:val="001D487C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C9B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46A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0EF3"/>
    <w:rsid w:val="003B6541"/>
    <w:rsid w:val="003B66CA"/>
    <w:rsid w:val="003B7172"/>
    <w:rsid w:val="003C0F0A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740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3571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2C1D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6766D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31D1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39E7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6FAC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63BD4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0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styleId="Akapitzlist">
    <w:name w:val="List Paragraph"/>
    <w:basedOn w:val="Normalny"/>
    <w:uiPriority w:val="34"/>
    <w:qFormat/>
    <w:rsid w:val="003B0EF3"/>
    <w:pPr>
      <w:ind w:left="720"/>
      <w:contextualSpacing/>
    </w:pPr>
  </w:style>
  <w:style w:type="character" w:customStyle="1" w:styleId="caps">
    <w:name w:val="caps"/>
    <w:basedOn w:val="Domylnaczcionkaakapitu"/>
    <w:rsid w:val="003B0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10210-0D9C-44E9-8229-06D6B63D2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10</cp:revision>
  <dcterms:created xsi:type="dcterms:W3CDTF">2023-05-16T08:40:00Z</dcterms:created>
  <dcterms:modified xsi:type="dcterms:W3CDTF">2023-06-30T10:33:00Z</dcterms:modified>
</cp:coreProperties>
</file>